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jc w:val="left"/>
        <w:rPr>
          <w:rFonts w:hint="eastAsia"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Platform instructions</w:t>
      </w:r>
    </w:p>
    <w:p>
      <w:pPr>
        <w:jc w:val="left"/>
        <w:rPr>
          <w:rFonts w:ascii="Arial Black" w:hAnsi="Arial Black" w:cs="Arial Black"/>
          <w:sz w:val="28"/>
          <w:szCs w:val="28"/>
        </w:rPr>
      </w:pPr>
      <w:r>
        <w:rPr>
          <w:rFonts w:hint="eastAsia" w:ascii="Arial Black" w:hAnsi="Arial Black" w:cs="Arial Black"/>
          <w:sz w:val="28"/>
          <w:szCs w:val="28"/>
        </w:rPr>
        <w:t>一、APP</w:t>
      </w:r>
    </w:p>
    <w:p>
      <w:pPr>
        <w:widowControl/>
        <w:jc w:val="left"/>
      </w:pPr>
      <w:r>
        <w:drawing>
          <wp:inline distT="0" distB="0" distL="114300" distR="114300">
            <wp:extent cx="1285875" cy="1457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 xml:space="preserve">One：screen above QR code to </w:t>
      </w:r>
      <w:r>
        <w:t>download</w:t>
      </w:r>
      <w:r>
        <w:rPr>
          <w:rFonts w:hint="eastAsia"/>
        </w:rPr>
        <w:t xml:space="preserve"> the APP；</w:t>
      </w:r>
    </w:p>
    <w:p>
      <w:pPr>
        <w:widowControl/>
        <w:jc w:val="left"/>
      </w:pPr>
      <w:r>
        <w:rPr>
          <w:rFonts w:hint="eastAsia"/>
        </w:rPr>
        <w:t xml:space="preserve">Two：Serching </w:t>
      </w:r>
      <w:r>
        <w:t>“</w:t>
      </w:r>
      <w:r>
        <w:rPr>
          <w:rFonts w:hint="eastAsia"/>
          <w:lang w:val="en-US" w:eastAsia="zh-CN"/>
        </w:rPr>
        <w:t>Yuntrack</w:t>
      </w:r>
      <w:r>
        <w:t>”</w:t>
      </w:r>
      <w:r>
        <w:rPr>
          <w:rFonts w:hint="eastAsia"/>
        </w:rPr>
        <w:t xml:space="preserve"> at APP store or google play store to download APP.</w:t>
      </w:r>
    </w:p>
    <w:p>
      <w:pPr>
        <w:jc w:val="left"/>
        <w:rPr>
          <w:rFonts w:ascii="Arial Black" w:hAnsi="Arial Black" w:cs="Arial Black"/>
          <w:sz w:val="28"/>
          <w:szCs w:val="28"/>
        </w:rPr>
      </w:pPr>
      <w:r>
        <w:rPr>
          <w:rFonts w:hint="eastAsia" w:ascii="Arial Black" w:hAnsi="Arial Black" w:cs="Arial Black"/>
          <w:sz w:val="28"/>
          <w:szCs w:val="28"/>
        </w:rPr>
        <w:t>APP Login：</w:t>
      </w:r>
    </w:p>
    <w:p>
      <w:pPr>
        <w:widowControl/>
        <w:jc w:val="left"/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2101850" cy="4372610"/>
            <wp:effectExtent l="0" t="0" r="1270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30780" cy="4333240"/>
            <wp:effectExtent l="0" t="0" r="7620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jc w:val="left"/>
        <w:rPr>
          <w:rFonts w:ascii="Arial Black" w:hAnsi="Arial Black" w:cs="Arial Black"/>
          <w:sz w:val="28"/>
          <w:szCs w:val="28"/>
        </w:rPr>
      </w:pPr>
      <w:r>
        <w:rPr>
          <w:rFonts w:hint="eastAsia" w:ascii="Arial Black" w:hAnsi="Arial Black" w:cs="Arial Black"/>
          <w:sz w:val="28"/>
          <w:szCs w:val="28"/>
        </w:rPr>
        <w:t>Website login</w:t>
      </w:r>
    </w:p>
    <w:p>
      <w:pPr>
        <w:jc w:val="left"/>
        <w:rPr>
          <w:rFonts w:ascii="Arial Black" w:hAnsi="Arial Black" w:cs="Arial Black"/>
          <w:sz w:val="28"/>
          <w:szCs w:val="28"/>
        </w:rPr>
      </w:pPr>
      <w:r>
        <w:drawing>
          <wp:inline distT="0" distB="0" distL="114300" distR="114300">
            <wp:extent cx="5263515" cy="2356485"/>
            <wp:effectExtent l="0" t="0" r="1333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b/>
          <w:sz w:val="28"/>
          <w:szCs w:val="28"/>
        </w:rPr>
        <w:t xml:space="preserve">Open the website </w:t>
      </w:r>
      <w:r>
        <w:rPr>
          <w:rFonts w:hint="eastAsia" w:ascii="Arial Black" w:hAnsi="Arial Black" w:cs="Arial Black"/>
          <w:b/>
          <w:sz w:val="28"/>
          <w:szCs w:val="28"/>
        </w:rPr>
        <w:t>www.gpscj.net</w:t>
      </w:r>
      <w:r>
        <w:rPr>
          <w:rFonts w:ascii="Arial Black" w:hAnsi="Arial Black" w:cs="Arial Black"/>
          <w:b/>
          <w:sz w:val="28"/>
          <w:szCs w:val="28"/>
        </w:rPr>
        <w:t>, choose I</w:t>
      </w:r>
      <w:r>
        <w:rPr>
          <w:rFonts w:hint="eastAsia" w:ascii="Arial Black" w:hAnsi="Arial Black" w:cs="Arial Black"/>
          <w:b/>
          <w:sz w:val="28"/>
          <w:szCs w:val="28"/>
          <w:lang w:val="en-US" w:eastAsia="zh-CN"/>
        </w:rPr>
        <w:t>D</w:t>
      </w:r>
      <w:r>
        <w:rPr>
          <w:rFonts w:ascii="Arial Black" w:hAnsi="Arial Black" w:cs="Arial Black"/>
          <w:b/>
          <w:sz w:val="28"/>
          <w:szCs w:val="28"/>
        </w:rPr>
        <w:t>, enter the 10-digit bar code of the device, the default password is 123456, click “GO” to log in into the platform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60"/>
    <w:rsid w:val="00837CF7"/>
    <w:rsid w:val="008E6E60"/>
    <w:rsid w:val="00A97F6C"/>
    <w:rsid w:val="00BC3E9A"/>
    <w:rsid w:val="14665BFF"/>
    <w:rsid w:val="1EFF1C70"/>
    <w:rsid w:val="20E431BE"/>
    <w:rsid w:val="29E56864"/>
    <w:rsid w:val="6761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63</Words>
  <Characters>279</Characters>
  <Lines>2</Lines>
  <Paragraphs>1</Paragraphs>
  <TotalTime>5</TotalTime>
  <ScaleCrop>false</ScaleCrop>
  <LinksUpToDate>false</LinksUpToDate>
  <CharactersWithSpaces>341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Rambo</cp:lastModifiedBy>
  <dcterms:modified xsi:type="dcterms:W3CDTF">2019-10-10T01:58:05Z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